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FCA2" w14:textId="77777777" w:rsidR="00F275E9" w:rsidRPr="008F2C9E" w:rsidRDefault="00BF5F88" w:rsidP="008F2C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F2C9E">
        <w:rPr>
          <w:rFonts w:ascii="Arial" w:hAnsi="Arial" w:cs="Arial"/>
          <w:sz w:val="22"/>
          <w:szCs w:val="22"/>
        </w:rPr>
        <w:t xml:space="preserve">The Mental Health Review Tribunal (the Tribunal) was established under the former </w:t>
      </w:r>
      <w:r w:rsidRPr="008F2C9E">
        <w:rPr>
          <w:rFonts w:ascii="Arial" w:hAnsi="Arial" w:cs="Arial"/>
          <w:i/>
          <w:sz w:val="22"/>
          <w:szCs w:val="22"/>
        </w:rPr>
        <w:t>Mental Health Act 2000</w:t>
      </w:r>
      <w:r w:rsidRPr="008F2C9E">
        <w:rPr>
          <w:rFonts w:ascii="Arial" w:hAnsi="Arial" w:cs="Arial"/>
          <w:sz w:val="22"/>
          <w:szCs w:val="22"/>
        </w:rPr>
        <w:t xml:space="preserve"> and is continued under the </w:t>
      </w:r>
      <w:r w:rsidRPr="008F2C9E">
        <w:rPr>
          <w:rFonts w:ascii="Arial" w:hAnsi="Arial" w:cs="Arial"/>
          <w:i/>
          <w:sz w:val="22"/>
          <w:szCs w:val="22"/>
        </w:rPr>
        <w:t>Mental Health Act 2016</w:t>
      </w:r>
      <w:r w:rsidRPr="008F2C9E">
        <w:rPr>
          <w:rFonts w:ascii="Arial" w:hAnsi="Arial" w:cs="Arial"/>
          <w:sz w:val="22"/>
          <w:szCs w:val="22"/>
        </w:rPr>
        <w:t xml:space="preserve"> (the Act). Its primary role is to provide independent review of persons subject to involuntary detention and treatment under the Act</w:t>
      </w:r>
      <w:r w:rsidR="00F275E9" w:rsidRPr="008F2C9E">
        <w:rPr>
          <w:rFonts w:ascii="Arial" w:hAnsi="Arial" w:cs="Arial"/>
          <w:sz w:val="22"/>
          <w:szCs w:val="22"/>
        </w:rPr>
        <w:t xml:space="preserve">. </w:t>
      </w:r>
    </w:p>
    <w:p w14:paraId="1C777B8A" w14:textId="77777777" w:rsidR="00F275E9" w:rsidRPr="006802E2" w:rsidRDefault="00F275E9" w:rsidP="00F275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802E2">
        <w:rPr>
          <w:rFonts w:ascii="Arial" w:hAnsi="Arial" w:cs="Arial"/>
          <w:sz w:val="22"/>
          <w:szCs w:val="22"/>
        </w:rPr>
        <w:t xml:space="preserve">The Tribunal conducts hearings for involuntary, including forensic, patients throughout Queensland. </w:t>
      </w:r>
    </w:p>
    <w:p w14:paraId="2ECB28D0" w14:textId="77777777" w:rsidR="00F275E9" w:rsidRPr="006802E2" w:rsidRDefault="00F275E9" w:rsidP="00F275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802E2">
        <w:rPr>
          <w:rFonts w:ascii="Arial" w:hAnsi="Arial" w:cs="Arial"/>
          <w:sz w:val="22"/>
          <w:szCs w:val="22"/>
        </w:rPr>
        <w:t xml:space="preserve">Hearing panels are composed of three categories of members: legal; psychiatrist; and other persons with qualifications and experience that the Minister considers are relevant to the Tribunal’s jurisdiction (including community, indigenous and neurosurgeon members). </w:t>
      </w:r>
    </w:p>
    <w:p w14:paraId="42E97892" w14:textId="77777777" w:rsidR="00F275E9" w:rsidRPr="006802E2" w:rsidRDefault="00F275E9" w:rsidP="00F275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802E2">
        <w:rPr>
          <w:rFonts w:ascii="Arial" w:hAnsi="Arial" w:cs="Arial"/>
          <w:sz w:val="22"/>
          <w:szCs w:val="22"/>
        </w:rPr>
        <w:t xml:space="preserve">The Act provides that members are appointed by the Governor in Council on a full-time or part-time basis for a term of no longer than three years. </w:t>
      </w:r>
    </w:p>
    <w:p w14:paraId="11C35E0C" w14:textId="77777777" w:rsidR="00F275E9" w:rsidRPr="006802E2" w:rsidRDefault="00F275E9" w:rsidP="00F275E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802E2">
        <w:rPr>
          <w:rFonts w:ascii="Arial" w:hAnsi="Arial" w:cs="Arial"/>
          <w:sz w:val="22"/>
          <w:szCs w:val="22"/>
        </w:rPr>
        <w:t xml:space="preserve">Candidates have a broad range of skills and experiences and are located across the State, including Brisbane, Cairns, Gold Coast, Sunshine Coast, </w:t>
      </w:r>
      <w:r w:rsidR="00AE6EEE" w:rsidRPr="006802E2">
        <w:rPr>
          <w:rFonts w:ascii="Arial" w:hAnsi="Arial" w:cs="Arial"/>
          <w:sz w:val="22"/>
          <w:szCs w:val="22"/>
        </w:rPr>
        <w:t>Gladstone, Toowoomba and Rockhampton.</w:t>
      </w:r>
    </w:p>
    <w:p w14:paraId="0EFBA025" w14:textId="77777777" w:rsidR="00F275E9" w:rsidRPr="006802E2" w:rsidRDefault="00F275E9" w:rsidP="00FB6C4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60"/>
        <w:jc w:val="both"/>
        <w:rPr>
          <w:rFonts w:ascii="Arial" w:hAnsi="Arial" w:cs="Arial"/>
          <w:sz w:val="22"/>
          <w:szCs w:val="22"/>
        </w:rPr>
      </w:pPr>
      <w:r w:rsidRPr="006802E2">
        <w:rPr>
          <w:rFonts w:ascii="Arial" w:hAnsi="Arial" w:cs="Arial"/>
          <w:sz w:val="22"/>
          <w:szCs w:val="22"/>
          <w:u w:val="single"/>
        </w:rPr>
        <w:t>Cabinet endorsed</w:t>
      </w:r>
      <w:r w:rsidRPr="006802E2">
        <w:rPr>
          <w:rFonts w:ascii="Arial" w:hAnsi="Arial" w:cs="Arial"/>
          <w:sz w:val="22"/>
          <w:szCs w:val="22"/>
        </w:rPr>
        <w:t xml:space="preserve"> that the following 26 members be recommended to the Governor in Council for appointment as part-time members of the Mental Health Review Tribunal for a term of three years commencing on </w:t>
      </w:r>
      <w:r w:rsidR="00F503A2" w:rsidRPr="006802E2">
        <w:rPr>
          <w:rFonts w:ascii="Arial" w:hAnsi="Arial" w:cs="Arial"/>
          <w:sz w:val="22"/>
          <w:szCs w:val="22"/>
        </w:rPr>
        <w:t xml:space="preserve">2 </w:t>
      </w:r>
      <w:r w:rsidR="007F1B9C" w:rsidRPr="006802E2">
        <w:rPr>
          <w:rFonts w:ascii="Arial" w:hAnsi="Arial" w:cs="Arial"/>
          <w:sz w:val="22"/>
          <w:szCs w:val="22"/>
        </w:rPr>
        <w:t>August</w:t>
      </w:r>
      <w:r w:rsidRPr="006802E2">
        <w:rPr>
          <w:rFonts w:ascii="Arial" w:hAnsi="Arial" w:cs="Arial"/>
          <w:sz w:val="22"/>
          <w:szCs w:val="22"/>
        </w:rPr>
        <w:t xml:space="preserve"> 2018 up to and including </w:t>
      </w:r>
      <w:r w:rsidR="007F1B9C" w:rsidRPr="006802E2">
        <w:rPr>
          <w:rFonts w:ascii="Arial" w:hAnsi="Arial" w:cs="Arial"/>
          <w:sz w:val="22"/>
          <w:szCs w:val="22"/>
        </w:rPr>
        <w:t>1</w:t>
      </w:r>
      <w:r w:rsidRPr="006802E2">
        <w:rPr>
          <w:rFonts w:ascii="Arial" w:hAnsi="Arial" w:cs="Arial"/>
          <w:sz w:val="22"/>
          <w:szCs w:val="22"/>
        </w:rPr>
        <w:t xml:space="preserve"> </w:t>
      </w:r>
      <w:r w:rsidR="007F1B9C" w:rsidRPr="006802E2">
        <w:rPr>
          <w:rFonts w:ascii="Arial" w:hAnsi="Arial" w:cs="Arial"/>
          <w:sz w:val="22"/>
          <w:szCs w:val="22"/>
        </w:rPr>
        <w:t>August</w:t>
      </w:r>
      <w:r w:rsidRPr="006802E2">
        <w:rPr>
          <w:rFonts w:ascii="Arial" w:hAnsi="Arial" w:cs="Arial"/>
          <w:sz w:val="22"/>
          <w:szCs w:val="22"/>
        </w:rPr>
        <w:t xml:space="preserve"> 2021: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13"/>
        <w:gridCol w:w="4023"/>
        <w:gridCol w:w="567"/>
        <w:gridCol w:w="3650"/>
      </w:tblGrid>
      <w:tr w:rsidR="00EE142B" w:rsidRPr="006802E2" w14:paraId="1935C74F" w14:textId="77777777" w:rsidTr="00015A61">
        <w:trPr>
          <w:trHeight w:val="350"/>
        </w:trPr>
        <w:tc>
          <w:tcPr>
            <w:tcW w:w="513" w:type="dxa"/>
            <w:shd w:val="clear" w:color="auto" w:fill="auto"/>
          </w:tcPr>
          <w:p w14:paraId="663B5E3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23" w:type="dxa"/>
            <w:shd w:val="clear" w:color="auto" w:fill="auto"/>
          </w:tcPr>
          <w:p w14:paraId="0E9B5036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spacing w:val="-3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Elizabeth Baker</w:t>
            </w:r>
          </w:p>
        </w:tc>
        <w:tc>
          <w:tcPr>
            <w:tcW w:w="567" w:type="dxa"/>
            <w:shd w:val="clear" w:color="auto" w:fill="auto"/>
          </w:tcPr>
          <w:p w14:paraId="7760D95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650" w:type="dxa"/>
            <w:shd w:val="clear" w:color="auto" w:fill="auto"/>
          </w:tcPr>
          <w:p w14:paraId="597FDC5D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Patricia Kirkman-Scroope</w:t>
            </w:r>
          </w:p>
        </w:tc>
      </w:tr>
      <w:tr w:rsidR="00EE142B" w:rsidRPr="006802E2" w14:paraId="767C480C" w14:textId="77777777" w:rsidTr="00015A61">
        <w:tc>
          <w:tcPr>
            <w:tcW w:w="513" w:type="dxa"/>
            <w:shd w:val="clear" w:color="auto" w:fill="auto"/>
          </w:tcPr>
          <w:p w14:paraId="3F2BEE47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14:paraId="1360E5B3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Dr Klaus (Martin) Beckmann</w:t>
            </w:r>
          </w:p>
        </w:tc>
        <w:tc>
          <w:tcPr>
            <w:tcW w:w="567" w:type="dxa"/>
            <w:shd w:val="clear" w:color="auto" w:fill="auto"/>
          </w:tcPr>
          <w:p w14:paraId="0758B795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650" w:type="dxa"/>
            <w:shd w:val="clear" w:color="auto" w:fill="auto"/>
          </w:tcPr>
          <w:p w14:paraId="71878167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Kevin Lambkin</w:t>
            </w:r>
          </w:p>
        </w:tc>
      </w:tr>
      <w:tr w:rsidR="00EE142B" w:rsidRPr="006802E2" w14:paraId="19F5B5EE" w14:textId="77777777" w:rsidTr="00015A61">
        <w:tc>
          <w:tcPr>
            <w:tcW w:w="513" w:type="dxa"/>
            <w:shd w:val="clear" w:color="auto" w:fill="auto"/>
          </w:tcPr>
          <w:p w14:paraId="18E4E97A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14:paraId="20DD9D34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Michael Bradburn</w:t>
            </w:r>
          </w:p>
        </w:tc>
        <w:tc>
          <w:tcPr>
            <w:tcW w:w="567" w:type="dxa"/>
            <w:shd w:val="clear" w:color="auto" w:fill="auto"/>
          </w:tcPr>
          <w:p w14:paraId="70E489FC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650" w:type="dxa"/>
            <w:shd w:val="clear" w:color="auto" w:fill="auto"/>
          </w:tcPr>
          <w:p w14:paraId="0A8E8E4C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Carol Lee</w:t>
            </w:r>
          </w:p>
        </w:tc>
      </w:tr>
      <w:tr w:rsidR="00EE142B" w:rsidRPr="006802E2" w14:paraId="6E758992" w14:textId="77777777" w:rsidTr="00015A61">
        <w:tc>
          <w:tcPr>
            <w:tcW w:w="513" w:type="dxa"/>
            <w:shd w:val="clear" w:color="auto" w:fill="auto"/>
          </w:tcPr>
          <w:p w14:paraId="02512768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14:paraId="7E61803E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Nicola Burrows</w:t>
            </w:r>
          </w:p>
        </w:tc>
        <w:tc>
          <w:tcPr>
            <w:tcW w:w="567" w:type="dxa"/>
            <w:shd w:val="clear" w:color="auto" w:fill="auto"/>
          </w:tcPr>
          <w:p w14:paraId="7D81C4F5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50" w:type="dxa"/>
            <w:shd w:val="clear" w:color="auto" w:fill="auto"/>
          </w:tcPr>
          <w:p w14:paraId="766DD446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Judith McDonnell</w:t>
            </w:r>
          </w:p>
        </w:tc>
      </w:tr>
      <w:tr w:rsidR="00EE142B" w:rsidRPr="006802E2" w14:paraId="2DB8CBA3" w14:textId="77777777" w:rsidTr="00015A61">
        <w:tc>
          <w:tcPr>
            <w:tcW w:w="513" w:type="dxa"/>
            <w:shd w:val="clear" w:color="auto" w:fill="auto"/>
          </w:tcPr>
          <w:p w14:paraId="2E2BA7E4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23" w:type="dxa"/>
            <w:shd w:val="clear" w:color="auto" w:fill="auto"/>
          </w:tcPr>
          <w:p w14:paraId="5BD4A76C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Corelle Davies</w:t>
            </w:r>
          </w:p>
        </w:tc>
        <w:tc>
          <w:tcPr>
            <w:tcW w:w="567" w:type="dxa"/>
            <w:shd w:val="clear" w:color="auto" w:fill="auto"/>
          </w:tcPr>
          <w:p w14:paraId="0827D306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650" w:type="dxa"/>
            <w:shd w:val="clear" w:color="auto" w:fill="auto"/>
          </w:tcPr>
          <w:p w14:paraId="7AD73929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Deborah Mitchell</w:t>
            </w:r>
          </w:p>
        </w:tc>
      </w:tr>
      <w:tr w:rsidR="00EE142B" w:rsidRPr="006802E2" w14:paraId="7FCF77F1" w14:textId="77777777" w:rsidTr="00015A61">
        <w:tc>
          <w:tcPr>
            <w:tcW w:w="513" w:type="dxa"/>
            <w:shd w:val="clear" w:color="auto" w:fill="auto"/>
          </w:tcPr>
          <w:p w14:paraId="2568FBD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23" w:type="dxa"/>
            <w:shd w:val="clear" w:color="auto" w:fill="auto"/>
          </w:tcPr>
          <w:p w14:paraId="47932A59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Julia Duffy</w:t>
            </w:r>
          </w:p>
        </w:tc>
        <w:tc>
          <w:tcPr>
            <w:tcW w:w="567" w:type="dxa"/>
            <w:shd w:val="clear" w:color="auto" w:fill="auto"/>
          </w:tcPr>
          <w:p w14:paraId="73CC62BC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650" w:type="dxa"/>
            <w:shd w:val="clear" w:color="auto" w:fill="auto"/>
          </w:tcPr>
          <w:p w14:paraId="02F4AE4D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Cristelle Mulvogue</w:t>
            </w:r>
          </w:p>
        </w:tc>
      </w:tr>
      <w:tr w:rsidR="00AE6EEE" w:rsidRPr="006802E2" w14:paraId="2424774F" w14:textId="77777777" w:rsidTr="00015A61">
        <w:tc>
          <w:tcPr>
            <w:tcW w:w="513" w:type="dxa"/>
            <w:shd w:val="clear" w:color="auto" w:fill="auto"/>
          </w:tcPr>
          <w:p w14:paraId="55394CB1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23" w:type="dxa"/>
            <w:shd w:val="clear" w:color="auto" w:fill="auto"/>
          </w:tcPr>
          <w:p w14:paraId="124001B0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Robert Ferguson</w:t>
            </w:r>
          </w:p>
        </w:tc>
        <w:tc>
          <w:tcPr>
            <w:tcW w:w="567" w:type="dxa"/>
            <w:shd w:val="clear" w:color="auto" w:fill="auto"/>
          </w:tcPr>
          <w:p w14:paraId="3C8D792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650" w:type="dxa"/>
            <w:shd w:val="clear" w:color="auto" w:fill="auto"/>
          </w:tcPr>
          <w:p w14:paraId="1A6EB50D" w14:textId="77777777" w:rsidR="00AE6EEE" w:rsidRPr="006802E2" w:rsidRDefault="006B3525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Laura Neil</w:t>
            </w:r>
          </w:p>
        </w:tc>
      </w:tr>
      <w:tr w:rsidR="00AE6EEE" w:rsidRPr="006802E2" w14:paraId="7465241A" w14:textId="77777777" w:rsidTr="00015A61">
        <w:tc>
          <w:tcPr>
            <w:tcW w:w="513" w:type="dxa"/>
            <w:shd w:val="clear" w:color="auto" w:fill="auto"/>
          </w:tcPr>
          <w:p w14:paraId="2601E565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023" w:type="dxa"/>
            <w:shd w:val="clear" w:color="auto" w:fill="auto"/>
          </w:tcPr>
          <w:p w14:paraId="31CA2969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Associate Professor Neeraj Singh Gill</w:t>
            </w:r>
          </w:p>
        </w:tc>
        <w:tc>
          <w:tcPr>
            <w:tcW w:w="567" w:type="dxa"/>
            <w:shd w:val="clear" w:color="auto" w:fill="auto"/>
          </w:tcPr>
          <w:p w14:paraId="33A37331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650" w:type="dxa"/>
            <w:shd w:val="clear" w:color="auto" w:fill="auto"/>
          </w:tcPr>
          <w:p w14:paraId="2086F4AC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Peter Nott</w:t>
            </w:r>
          </w:p>
        </w:tc>
      </w:tr>
      <w:tr w:rsidR="00AE6EEE" w:rsidRPr="006802E2" w14:paraId="64EEC813" w14:textId="77777777" w:rsidTr="00015A61">
        <w:tc>
          <w:tcPr>
            <w:tcW w:w="513" w:type="dxa"/>
            <w:shd w:val="clear" w:color="auto" w:fill="auto"/>
          </w:tcPr>
          <w:p w14:paraId="6726ED6F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023" w:type="dxa"/>
            <w:shd w:val="clear" w:color="auto" w:fill="auto"/>
          </w:tcPr>
          <w:p w14:paraId="5B6F9C0E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Dr La</w:t>
            </w:r>
            <w:r w:rsidR="006B3525"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u</w:t>
            </w: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ra Hamilton</w:t>
            </w:r>
          </w:p>
        </w:tc>
        <w:tc>
          <w:tcPr>
            <w:tcW w:w="567" w:type="dxa"/>
            <w:shd w:val="clear" w:color="auto" w:fill="auto"/>
          </w:tcPr>
          <w:p w14:paraId="63C2B208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650" w:type="dxa"/>
            <w:shd w:val="clear" w:color="auto" w:fill="auto"/>
          </w:tcPr>
          <w:p w14:paraId="3F34BACB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Dr Shannon O'Gorman</w:t>
            </w:r>
          </w:p>
        </w:tc>
      </w:tr>
      <w:tr w:rsidR="00AE6EEE" w:rsidRPr="006802E2" w14:paraId="480F993D" w14:textId="77777777" w:rsidTr="00015A61">
        <w:tc>
          <w:tcPr>
            <w:tcW w:w="513" w:type="dxa"/>
            <w:shd w:val="clear" w:color="auto" w:fill="auto"/>
          </w:tcPr>
          <w:p w14:paraId="377E61EF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023" w:type="dxa"/>
            <w:shd w:val="clear" w:color="auto" w:fill="auto"/>
          </w:tcPr>
          <w:p w14:paraId="067FF049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Jessica Harris</w:t>
            </w:r>
          </w:p>
        </w:tc>
        <w:tc>
          <w:tcPr>
            <w:tcW w:w="567" w:type="dxa"/>
            <w:shd w:val="clear" w:color="auto" w:fill="auto"/>
          </w:tcPr>
          <w:p w14:paraId="7531C78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650" w:type="dxa"/>
            <w:shd w:val="clear" w:color="auto" w:fill="auto"/>
          </w:tcPr>
          <w:p w14:paraId="11C184C8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Allan Renouf</w:t>
            </w:r>
          </w:p>
        </w:tc>
      </w:tr>
      <w:tr w:rsidR="00AE6EEE" w:rsidRPr="006802E2" w14:paraId="01C82118" w14:textId="77777777" w:rsidTr="00015A61">
        <w:tc>
          <w:tcPr>
            <w:tcW w:w="513" w:type="dxa"/>
            <w:shd w:val="clear" w:color="auto" w:fill="auto"/>
          </w:tcPr>
          <w:p w14:paraId="197695ED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023" w:type="dxa"/>
            <w:shd w:val="clear" w:color="auto" w:fill="auto"/>
          </w:tcPr>
          <w:p w14:paraId="756253A0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Lisa Harrison</w:t>
            </w:r>
          </w:p>
        </w:tc>
        <w:tc>
          <w:tcPr>
            <w:tcW w:w="567" w:type="dxa"/>
            <w:shd w:val="clear" w:color="auto" w:fill="auto"/>
          </w:tcPr>
          <w:p w14:paraId="582F199C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650" w:type="dxa"/>
            <w:shd w:val="clear" w:color="auto" w:fill="auto"/>
          </w:tcPr>
          <w:p w14:paraId="21F65283" w14:textId="77777777" w:rsidR="00AE6EEE" w:rsidRPr="006802E2" w:rsidRDefault="006B3525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Jody-Ann</w:t>
            </w:r>
            <w:r w:rsidR="00AE6EEE"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Thomas</w:t>
            </w:r>
          </w:p>
        </w:tc>
      </w:tr>
      <w:tr w:rsidR="00AE6EEE" w:rsidRPr="006802E2" w14:paraId="387FA8B1" w14:textId="77777777" w:rsidTr="00015A61">
        <w:tc>
          <w:tcPr>
            <w:tcW w:w="513" w:type="dxa"/>
            <w:shd w:val="clear" w:color="auto" w:fill="auto"/>
          </w:tcPr>
          <w:p w14:paraId="75AA3D5A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023" w:type="dxa"/>
            <w:shd w:val="clear" w:color="auto" w:fill="auto"/>
          </w:tcPr>
          <w:p w14:paraId="1F00A946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Ms Renea Hart</w:t>
            </w:r>
          </w:p>
        </w:tc>
        <w:tc>
          <w:tcPr>
            <w:tcW w:w="567" w:type="dxa"/>
            <w:shd w:val="clear" w:color="auto" w:fill="auto"/>
          </w:tcPr>
          <w:p w14:paraId="776AAB7B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650" w:type="dxa"/>
            <w:shd w:val="clear" w:color="auto" w:fill="auto"/>
          </w:tcPr>
          <w:p w14:paraId="524191B5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Dr Andrea Walker</w:t>
            </w:r>
          </w:p>
        </w:tc>
      </w:tr>
      <w:tr w:rsidR="00AE6EEE" w:rsidRPr="00015A61" w14:paraId="2860212E" w14:textId="77777777" w:rsidTr="00015A61">
        <w:tc>
          <w:tcPr>
            <w:tcW w:w="513" w:type="dxa"/>
            <w:shd w:val="clear" w:color="auto" w:fill="auto"/>
          </w:tcPr>
          <w:p w14:paraId="14776346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023" w:type="dxa"/>
            <w:shd w:val="clear" w:color="auto" w:fill="auto"/>
          </w:tcPr>
          <w:p w14:paraId="43282728" w14:textId="77777777" w:rsidR="00AE6EEE" w:rsidRPr="006802E2" w:rsidRDefault="00AE6EEE" w:rsidP="00FB6C43">
            <w:pPr>
              <w:tabs>
                <w:tab w:val="num" w:pos="1443"/>
              </w:tabs>
              <w:spacing w:before="60"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Mr Matthew Heelan</w:t>
            </w:r>
          </w:p>
        </w:tc>
        <w:tc>
          <w:tcPr>
            <w:tcW w:w="567" w:type="dxa"/>
            <w:shd w:val="clear" w:color="auto" w:fill="auto"/>
          </w:tcPr>
          <w:p w14:paraId="7673023E" w14:textId="77777777" w:rsidR="00AE6EEE" w:rsidRPr="006802E2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650" w:type="dxa"/>
            <w:shd w:val="clear" w:color="auto" w:fill="auto"/>
          </w:tcPr>
          <w:p w14:paraId="352A0720" w14:textId="77777777" w:rsidR="00AE6EEE" w:rsidRPr="00015A61" w:rsidRDefault="00AE6EEE" w:rsidP="00FB6C43">
            <w:pPr>
              <w:spacing w:before="60" w:after="60"/>
              <w:jc w:val="both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 w:rsidRPr="006802E2"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Dr David Ward</w:t>
            </w:r>
          </w:p>
        </w:tc>
      </w:tr>
    </w:tbl>
    <w:p w14:paraId="08212FFC" w14:textId="5883AF6D" w:rsidR="00FB6C43" w:rsidRDefault="00FB6C43" w:rsidP="00FB6C4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AE5B14A" w14:textId="63650566" w:rsidR="00C23D2B" w:rsidRPr="00FB6C43" w:rsidRDefault="00FB6C43" w:rsidP="00C23D2B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C23D2B" w:rsidRPr="00FB6C43" w:rsidSect="007A0189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CB2E" w14:textId="77777777" w:rsidR="00C964BD" w:rsidRDefault="00C964BD">
      <w:r>
        <w:separator/>
      </w:r>
    </w:p>
  </w:endnote>
  <w:endnote w:type="continuationSeparator" w:id="0">
    <w:p w14:paraId="282B73A3" w14:textId="77777777" w:rsidR="00C964BD" w:rsidRDefault="00C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944AA" w14:textId="77777777" w:rsidR="00C964BD" w:rsidRDefault="00C964BD">
      <w:r>
        <w:separator/>
      </w:r>
    </w:p>
  </w:footnote>
  <w:footnote w:type="continuationSeparator" w:id="0">
    <w:p w14:paraId="2752D765" w14:textId="77777777" w:rsidR="00C964BD" w:rsidRDefault="00C9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F2A4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D825193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B803FA2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275E9">
      <w:rPr>
        <w:rFonts w:ascii="Arial" w:hAnsi="Arial" w:cs="Arial"/>
        <w:b/>
        <w:sz w:val="22"/>
        <w:szCs w:val="22"/>
      </w:rPr>
      <w:t>July 2018</w:t>
    </w:r>
  </w:p>
  <w:p w14:paraId="7215EB69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part-time Members to the Mental Health Review Tribunal</w:t>
    </w:r>
  </w:p>
  <w:p w14:paraId="4DF518E0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4EC81B6C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E72"/>
    <w:multiLevelType w:val="hybridMultilevel"/>
    <w:tmpl w:val="61B4B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C19E85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E2"/>
    <w:rsid w:val="00011146"/>
    <w:rsid w:val="000126CD"/>
    <w:rsid w:val="00015A61"/>
    <w:rsid w:val="00020BCE"/>
    <w:rsid w:val="00022F0A"/>
    <w:rsid w:val="000757DC"/>
    <w:rsid w:val="00083DE1"/>
    <w:rsid w:val="0009109D"/>
    <w:rsid w:val="000B26F3"/>
    <w:rsid w:val="000C32F2"/>
    <w:rsid w:val="000F026A"/>
    <w:rsid w:val="000F52E2"/>
    <w:rsid w:val="00126F66"/>
    <w:rsid w:val="00127EB4"/>
    <w:rsid w:val="0013096E"/>
    <w:rsid w:val="00135097"/>
    <w:rsid w:val="001444C3"/>
    <w:rsid w:val="00153223"/>
    <w:rsid w:val="00157454"/>
    <w:rsid w:val="001649D1"/>
    <w:rsid w:val="00180A1C"/>
    <w:rsid w:val="001A2427"/>
    <w:rsid w:val="001C55D1"/>
    <w:rsid w:val="001C6A26"/>
    <w:rsid w:val="001D43E8"/>
    <w:rsid w:val="00215202"/>
    <w:rsid w:val="002229A8"/>
    <w:rsid w:val="0023626A"/>
    <w:rsid w:val="00270DF4"/>
    <w:rsid w:val="002710C9"/>
    <w:rsid w:val="002D0F0E"/>
    <w:rsid w:val="002E1EB7"/>
    <w:rsid w:val="003275A5"/>
    <w:rsid w:val="00332A14"/>
    <w:rsid w:val="00341DCF"/>
    <w:rsid w:val="003638A6"/>
    <w:rsid w:val="00382B40"/>
    <w:rsid w:val="00383670"/>
    <w:rsid w:val="003A6BA7"/>
    <w:rsid w:val="004040D7"/>
    <w:rsid w:val="00420C73"/>
    <w:rsid w:val="0042145F"/>
    <w:rsid w:val="0044406B"/>
    <w:rsid w:val="004604FA"/>
    <w:rsid w:val="004619C1"/>
    <w:rsid w:val="00463334"/>
    <w:rsid w:val="0046671D"/>
    <w:rsid w:val="00492A0B"/>
    <w:rsid w:val="0049440A"/>
    <w:rsid w:val="004971D6"/>
    <w:rsid w:val="004E301B"/>
    <w:rsid w:val="004F6074"/>
    <w:rsid w:val="00501413"/>
    <w:rsid w:val="0055022F"/>
    <w:rsid w:val="00575492"/>
    <w:rsid w:val="00592390"/>
    <w:rsid w:val="005D4A7C"/>
    <w:rsid w:val="005E4B26"/>
    <w:rsid w:val="00653F5E"/>
    <w:rsid w:val="00654B44"/>
    <w:rsid w:val="00661CEF"/>
    <w:rsid w:val="00665C7B"/>
    <w:rsid w:val="006802E2"/>
    <w:rsid w:val="0069315D"/>
    <w:rsid w:val="006A358D"/>
    <w:rsid w:val="006A588A"/>
    <w:rsid w:val="006B3525"/>
    <w:rsid w:val="006C7CBB"/>
    <w:rsid w:val="006D3202"/>
    <w:rsid w:val="006E1AB8"/>
    <w:rsid w:val="007056E8"/>
    <w:rsid w:val="0072032E"/>
    <w:rsid w:val="00750900"/>
    <w:rsid w:val="00753DB3"/>
    <w:rsid w:val="0075584A"/>
    <w:rsid w:val="00755CB4"/>
    <w:rsid w:val="007622BF"/>
    <w:rsid w:val="00772002"/>
    <w:rsid w:val="007845FA"/>
    <w:rsid w:val="007A0189"/>
    <w:rsid w:val="007C34ED"/>
    <w:rsid w:val="007E2A84"/>
    <w:rsid w:val="007F1B9C"/>
    <w:rsid w:val="00807E00"/>
    <w:rsid w:val="0081694D"/>
    <w:rsid w:val="00840454"/>
    <w:rsid w:val="00880C71"/>
    <w:rsid w:val="008A74D0"/>
    <w:rsid w:val="008C20B3"/>
    <w:rsid w:val="008C6998"/>
    <w:rsid w:val="008E0F03"/>
    <w:rsid w:val="008F2C9E"/>
    <w:rsid w:val="008F3ECE"/>
    <w:rsid w:val="0092555B"/>
    <w:rsid w:val="0092574C"/>
    <w:rsid w:val="00936E2D"/>
    <w:rsid w:val="00950590"/>
    <w:rsid w:val="00967854"/>
    <w:rsid w:val="009D427B"/>
    <w:rsid w:val="009D6AF6"/>
    <w:rsid w:val="009E3934"/>
    <w:rsid w:val="00A633FE"/>
    <w:rsid w:val="00A63854"/>
    <w:rsid w:val="00AE6EEE"/>
    <w:rsid w:val="00B477CB"/>
    <w:rsid w:val="00B516EC"/>
    <w:rsid w:val="00B52ECE"/>
    <w:rsid w:val="00B90B3F"/>
    <w:rsid w:val="00BB0FA7"/>
    <w:rsid w:val="00BB376C"/>
    <w:rsid w:val="00BD6967"/>
    <w:rsid w:val="00BF41AD"/>
    <w:rsid w:val="00BF5F88"/>
    <w:rsid w:val="00C12450"/>
    <w:rsid w:val="00C129D5"/>
    <w:rsid w:val="00C176D4"/>
    <w:rsid w:val="00C23D2B"/>
    <w:rsid w:val="00C24C0D"/>
    <w:rsid w:val="00C33BF0"/>
    <w:rsid w:val="00C37D5D"/>
    <w:rsid w:val="00C964BD"/>
    <w:rsid w:val="00CA7261"/>
    <w:rsid w:val="00CD65FD"/>
    <w:rsid w:val="00CD78F5"/>
    <w:rsid w:val="00CE2554"/>
    <w:rsid w:val="00CF41E9"/>
    <w:rsid w:val="00D063D5"/>
    <w:rsid w:val="00D173F8"/>
    <w:rsid w:val="00D203E7"/>
    <w:rsid w:val="00D33E23"/>
    <w:rsid w:val="00D4154A"/>
    <w:rsid w:val="00D60DC1"/>
    <w:rsid w:val="00D65782"/>
    <w:rsid w:val="00D74E47"/>
    <w:rsid w:val="00D80C56"/>
    <w:rsid w:val="00DC339E"/>
    <w:rsid w:val="00DC6748"/>
    <w:rsid w:val="00DC76F0"/>
    <w:rsid w:val="00DD214B"/>
    <w:rsid w:val="00DE47FE"/>
    <w:rsid w:val="00DF1A55"/>
    <w:rsid w:val="00DF7244"/>
    <w:rsid w:val="00E121C9"/>
    <w:rsid w:val="00E1567F"/>
    <w:rsid w:val="00E3089A"/>
    <w:rsid w:val="00E311A0"/>
    <w:rsid w:val="00E346A5"/>
    <w:rsid w:val="00E44F64"/>
    <w:rsid w:val="00E5573B"/>
    <w:rsid w:val="00E56E8D"/>
    <w:rsid w:val="00E64A13"/>
    <w:rsid w:val="00E66293"/>
    <w:rsid w:val="00EE142B"/>
    <w:rsid w:val="00EE6B78"/>
    <w:rsid w:val="00F11DEF"/>
    <w:rsid w:val="00F242F6"/>
    <w:rsid w:val="00F275E9"/>
    <w:rsid w:val="00F35175"/>
    <w:rsid w:val="00F40983"/>
    <w:rsid w:val="00F446A2"/>
    <w:rsid w:val="00F47A8B"/>
    <w:rsid w:val="00F503A2"/>
    <w:rsid w:val="00F515BE"/>
    <w:rsid w:val="00F65735"/>
    <w:rsid w:val="00F953BA"/>
    <w:rsid w:val="00FA59E9"/>
    <w:rsid w:val="00FB6C43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F9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03A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8</TotalTime>
  <Pages>1</Pages>
  <Words>303</Words>
  <Characters>1562</Characters>
  <Application>Microsoft Office Word</Application>
  <DocSecurity>0</DocSecurity>
  <Lines>71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Base>https://www.cabinet.qld.gov.au/documents/2018/Jul/ApptsMHRT/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2018-12-03T06:38:00Z</cp:lastPrinted>
  <dcterms:created xsi:type="dcterms:W3CDTF">2019-01-18T04:44:00Z</dcterms:created>
  <dcterms:modified xsi:type="dcterms:W3CDTF">2019-12-11T09:12:00Z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